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07F4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 xml:space="preserve">November </w:t>
      </w:r>
      <w:r w:rsidR="00207F44">
        <w:rPr>
          <w:rFonts w:ascii="Calibri" w:hAnsi="Calibri"/>
        </w:rPr>
        <w:t>26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  <w:bookmarkStart w:id="0" w:name="_GoBack"/>
      <w:bookmarkEnd w:id="0"/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207F44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Ranichandhira Nandakumar</w:t>
      </w:r>
      <w:r w:rsidR="006A1161" w:rsidRPr="00F061A1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F061A1">
        <w:rPr>
          <w:sz w:val="20"/>
          <w:szCs w:val="20"/>
          <w:highlight w:val="cyan"/>
        </w:rPr>
        <w:t xml:space="preserve"> </w:t>
      </w:r>
      <w:r w:rsidR="006A1161" w:rsidRPr="00F061A1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207F44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Gilu Chathaparampil</w:t>
      </w:r>
      <w:r w:rsidR="006A1161" w:rsidRPr="00F061A1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F061A1">
        <w:rPr>
          <w:sz w:val="20"/>
          <w:szCs w:val="20"/>
          <w:highlight w:val="cyan"/>
        </w:rPr>
        <w:t xml:space="preserve"> </w:t>
      </w:r>
      <w:r w:rsidR="006A1161" w:rsidRPr="00F061A1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Josh Heidbrier,</w:t>
      </w:r>
      <w:r w:rsidRPr="00F061A1">
        <w:rPr>
          <w:sz w:val="20"/>
          <w:szCs w:val="20"/>
          <w:highlight w:val="cyan"/>
        </w:rPr>
        <w:t xml:space="preserve"> </w:t>
      </w: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0E59F4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Jon Cline, Manager, Product Delivery, Business Technology</w:t>
      </w:r>
    </w:p>
    <w:p w:rsidR="00E4374C" w:rsidRPr="00207F4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Stacy Brune, Manager Business Implementation</w:t>
      </w:r>
      <w:r w:rsidRPr="00207F44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Mario Olivieri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Marlanea Peabody</w:t>
      </w:r>
    </w:p>
    <w:p w:rsidR="006A1161" w:rsidRPr="00207F44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Jason Lyon</w:t>
      </w:r>
    </w:p>
    <w:p w:rsidR="00BF3325" w:rsidRPr="00207F44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Maria Narishkin</w:t>
      </w:r>
    </w:p>
    <w:p w:rsidR="00416776" w:rsidRPr="00207F44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207F44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Pr="00207F44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Eric Ninneman</w:t>
      </w:r>
      <w:r w:rsidR="008C1CEC" w:rsidRPr="00F061A1">
        <w:rPr>
          <w:rFonts w:asciiTheme="minorHAnsi" w:eastAsiaTheme="minorHAnsi" w:hAnsiTheme="minorHAnsi"/>
          <w:sz w:val="20"/>
          <w:szCs w:val="20"/>
          <w:highlight w:val="cyan"/>
        </w:rPr>
        <w:t xml:space="preserve"> - DXC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Mary Jane Nardone</w:t>
      </w:r>
      <w:r w:rsidR="005376E5" w:rsidRPr="00F061A1">
        <w:rPr>
          <w:rFonts w:asciiTheme="minorHAnsi" w:eastAsiaTheme="minorHAnsi" w:hAnsiTheme="minorHAnsi"/>
          <w:sz w:val="20"/>
          <w:szCs w:val="20"/>
          <w:highlight w:val="cyan"/>
        </w:rPr>
        <w:t xml:space="preserve"> - DXC</w:t>
      </w:r>
    </w:p>
    <w:p w:rsidR="00E17BCA" w:rsidRPr="00207F44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07F44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207F44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 xml:space="preserve">Rajesh </w:t>
      </w:r>
      <w:r w:rsidR="00F061A1" w:rsidRPr="00F061A1">
        <w:rPr>
          <w:rFonts w:asciiTheme="minorHAnsi" w:eastAsiaTheme="minorHAnsi" w:hAnsiTheme="minorHAnsi"/>
          <w:sz w:val="20"/>
          <w:szCs w:val="20"/>
          <w:highlight w:val="cyan"/>
        </w:rPr>
        <w:t xml:space="preserve"> Talapaneni</w:t>
      </w:r>
    </w:p>
    <w:p w:rsidR="005E3B25" w:rsidRPr="00207F44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 xml:space="preserve">Scott </w:t>
      </w:r>
      <w:r w:rsidR="008C1CEC" w:rsidRPr="00F061A1">
        <w:rPr>
          <w:rFonts w:asciiTheme="minorHAnsi" w:eastAsiaTheme="minorHAnsi" w:hAnsiTheme="minorHAnsi"/>
          <w:sz w:val="20"/>
          <w:szCs w:val="20"/>
          <w:highlight w:val="cyan"/>
        </w:rPr>
        <w:t>Gellar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F061A1">
        <w:rPr>
          <w:rFonts w:asciiTheme="minorHAnsi" w:eastAsiaTheme="minorHAnsi" w:hAnsiTheme="minorHAnsi"/>
          <w:sz w:val="20"/>
          <w:szCs w:val="20"/>
          <w:highlight w:val="cyan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File Testing</w:t>
      </w:r>
    </w:p>
    <w:p w:rsidR="00F061A1" w:rsidRDefault="00F061A1" w:rsidP="00F061A1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061A1">
        <w:rPr>
          <w:rFonts w:ascii="Calibri" w:hAnsi="Calibri"/>
          <w:color w:val="8F3694" w:themeColor="accent3"/>
          <w:sz w:val="22"/>
          <w:szCs w:val="22"/>
          <w:lang w:val="en-US"/>
        </w:rPr>
        <w:t>834 looks good and we have received all we need for that</w:t>
      </w:r>
    </w:p>
    <w:p w:rsidR="00103EBF" w:rsidRPr="00103EBF" w:rsidRDefault="00103EBF" w:rsidP="00103EBF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DXC to send a change file for MTM to process – w/o 12/3 or 12/10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 File Testing</w:t>
      </w:r>
    </w:p>
    <w:p w:rsidR="00207F44" w:rsidRDefault="008C1CEC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Medicaid IDs </w:t>
      </w:r>
      <w:r w:rsidR="00207F44">
        <w:rPr>
          <w:rFonts w:ascii="Calibri" w:hAnsi="Calibri"/>
          <w:sz w:val="22"/>
          <w:szCs w:val="22"/>
          <w:lang w:val="en-US"/>
        </w:rPr>
        <w:t xml:space="preserve">or Other Identifying Number </w:t>
      </w:r>
    </w:p>
    <w:p w:rsidR="008C1CEC" w:rsidRDefault="00207F44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Gender Code and Case#</w:t>
      </w:r>
      <w:r w:rsidR="008C1CEC">
        <w:rPr>
          <w:rFonts w:ascii="Calibri" w:hAnsi="Calibri"/>
          <w:sz w:val="22"/>
          <w:szCs w:val="22"/>
          <w:lang w:val="en-US"/>
        </w:rPr>
        <w:t xml:space="preserve"> </w:t>
      </w:r>
    </w:p>
    <w:p w:rsidR="00F061A1" w:rsidRPr="00F061A1" w:rsidRDefault="00F061A1" w:rsidP="00F061A1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061A1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should have this new test file on the SFTP site. </w:t>
      </w:r>
    </w:p>
    <w:p w:rsidR="00F061A1" w:rsidRPr="00F061A1" w:rsidRDefault="00F061A1" w:rsidP="00F061A1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F061A1">
        <w:rPr>
          <w:rFonts w:ascii="Calibri" w:hAnsi="Calibri"/>
          <w:color w:val="8F3694" w:themeColor="accent3"/>
          <w:sz w:val="22"/>
          <w:szCs w:val="22"/>
          <w:lang w:val="en-US"/>
        </w:rPr>
        <w:lastRenderedPageBreak/>
        <w:t>MTM confirmed receipt</w:t>
      </w:r>
    </w:p>
    <w:p w:rsidR="00F061A1" w:rsidRDefault="00F061A1" w:rsidP="00F061A1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We processed and looks good</w:t>
      </w:r>
    </w:p>
    <w:p w:rsidR="00F061A1" w:rsidRDefault="00F061A1" w:rsidP="00F061A1">
      <w:pPr>
        <w:pStyle w:val="PlainText"/>
        <w:numPr>
          <w:ilvl w:val="5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Phone Number – MTM CCR will need to collect where missing</w:t>
      </w:r>
    </w:p>
    <w:p w:rsidR="00F061A1" w:rsidRDefault="00F061A1" w:rsidP="00F061A1">
      <w:pPr>
        <w:pStyle w:val="PlainText"/>
        <w:numPr>
          <w:ilvl w:val="5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Addresses – MTM CCR will need to collect where missing</w:t>
      </w:r>
    </w:p>
    <w:p w:rsidR="00F061A1" w:rsidRDefault="00F061A1" w:rsidP="00F061A1">
      <w:pPr>
        <w:pStyle w:val="PlainText"/>
        <w:numPr>
          <w:ilvl w:val="5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RI TANF only – will not have an identifier on the eligibility file</w:t>
      </w:r>
    </w:p>
    <w:p w:rsidR="00F061A1" w:rsidRDefault="00F061A1" w:rsidP="00F061A1">
      <w:pPr>
        <w:pStyle w:val="PlainText"/>
        <w:numPr>
          <w:ilvl w:val="6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SSN only way to identify them – MTM does not recommend intake of this number for HITRUST security purposes</w:t>
      </w:r>
    </w:p>
    <w:p w:rsidR="00F061A1" w:rsidRDefault="00F061A1" w:rsidP="00F061A1">
      <w:pPr>
        <w:pStyle w:val="PlainText"/>
        <w:numPr>
          <w:ilvl w:val="6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MTM could create our own number to identify them</w:t>
      </w:r>
    </w:p>
    <w:p w:rsidR="00103EBF" w:rsidRPr="00F061A1" w:rsidRDefault="00103EBF" w:rsidP="00103EBF">
      <w:pPr>
        <w:pStyle w:val="PlainText"/>
        <w:numPr>
          <w:ilvl w:val="7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May have to look them up by name, DOB, - defer to CC how to operationalize</w:t>
      </w:r>
    </w:p>
    <w:p w:rsidR="00BF3325" w:rsidRPr="00103EBF" w:rsidRDefault="00103EBF" w:rsidP="00103EBF">
      <w:pPr>
        <w:pStyle w:val="PlainText"/>
        <w:numPr>
          <w:ilvl w:val="0"/>
          <w:numId w:val="12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103EBF">
        <w:rPr>
          <w:rFonts w:ascii="Calibri" w:hAnsi="Calibri"/>
          <w:b/>
          <w:color w:val="8F3694" w:themeColor="accent3"/>
          <w:sz w:val="22"/>
          <w:szCs w:val="22"/>
          <w:lang w:val="en-US"/>
        </w:rPr>
        <w:t>Production file – 12/8/2018 for both groups.</w:t>
      </w:r>
    </w:p>
    <w:p w:rsidR="00207F44" w:rsidRDefault="00207F44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Pr="00F216DD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207F44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103EBF">
      <w:rPr>
        <w:rStyle w:val="PageNumber"/>
        <w:rFonts w:cs="Arial"/>
        <w:b/>
        <w:noProof/>
        <w:color w:val="FFFFFF"/>
      </w:rPr>
      <w:t>1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90F"/>
    <w:multiLevelType w:val="hybridMultilevel"/>
    <w:tmpl w:val="CF208B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D4E10"/>
    <w:rsid w:val="000E59F4"/>
    <w:rsid w:val="000E65BA"/>
    <w:rsid w:val="000E6773"/>
    <w:rsid w:val="000F20C7"/>
    <w:rsid w:val="000F3AEC"/>
    <w:rsid w:val="00103EBF"/>
    <w:rsid w:val="00106435"/>
    <w:rsid w:val="00111209"/>
    <w:rsid w:val="00112DD4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07F44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2F53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5F2D2A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1CEC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B6B53"/>
    <w:rsid w:val="00BC7E73"/>
    <w:rsid w:val="00BF3325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03F6"/>
    <w:rsid w:val="00F00DBB"/>
    <w:rsid w:val="00F02352"/>
    <w:rsid w:val="00F061A1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AD187-E65B-4850-9D8D-BCB4B93ED785}"/>
</file>

<file path=customXml/itemProps2.xml><?xml version="1.0" encoding="utf-8"?>
<ds:datastoreItem xmlns:ds="http://schemas.openxmlformats.org/officeDocument/2006/customXml" ds:itemID="{14343CED-8F31-49EC-BE00-E1EFE78F9567}"/>
</file>

<file path=customXml/itemProps3.xml><?xml version="1.0" encoding="utf-8"?>
<ds:datastoreItem xmlns:ds="http://schemas.openxmlformats.org/officeDocument/2006/customXml" ds:itemID="{AFA569F8-3414-4C95-8E53-E8C882DFDDAD}"/>
</file>

<file path=customXml/itemProps4.xml><?xml version="1.0" encoding="utf-8"?>
<ds:datastoreItem xmlns:ds="http://schemas.openxmlformats.org/officeDocument/2006/customXml" ds:itemID="{C253D14C-7CFA-46A4-BC6C-E3428F120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2</cp:revision>
  <cp:lastPrinted>2015-03-06T17:23:00Z</cp:lastPrinted>
  <dcterms:created xsi:type="dcterms:W3CDTF">2018-11-26T19:17:00Z</dcterms:created>
  <dcterms:modified xsi:type="dcterms:W3CDTF">2018-11-26T19:17:00Z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